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36" w:rsidRPr="00487436" w:rsidRDefault="00487436" w:rsidP="00487436">
      <w:pPr>
        <w:rPr>
          <w:lang w:val="en-US"/>
        </w:rPr>
      </w:pPr>
      <w:bookmarkStart w:id="0" w:name="_GoBack"/>
      <w:bookmarkEnd w:id="0"/>
      <w:r w:rsidRPr="00487436">
        <w:t>Основы конституционного строя в Российской Федерации</w:t>
      </w:r>
    </w:p>
    <w:p w:rsidR="00487436" w:rsidRPr="00487436" w:rsidRDefault="00487436" w:rsidP="00487436">
      <w:r w:rsidRPr="00487436">
        <w:t xml:space="preserve"> Вопросы: </w:t>
      </w:r>
    </w:p>
    <w:p w:rsidR="00487436" w:rsidRPr="00487436" w:rsidRDefault="00487436" w:rsidP="00487436">
      <w:pPr>
        <w:rPr>
          <w:lang w:val="en-US"/>
        </w:rPr>
      </w:pPr>
      <w:r w:rsidRPr="00487436">
        <w:t xml:space="preserve">1. Конституция Российской Федерации – Основной Закон российского общества и государства. </w:t>
      </w:r>
    </w:p>
    <w:p w:rsidR="00487436" w:rsidRPr="00F64A39" w:rsidRDefault="00487436" w:rsidP="00487436">
      <w:r w:rsidRPr="00487436">
        <w:t xml:space="preserve">2. </w:t>
      </w:r>
      <w:r w:rsidR="00F64A39" w:rsidRPr="00487436">
        <w:t>Конституционный строй в Российской Федерации.</w:t>
      </w:r>
    </w:p>
    <w:p w:rsidR="00487436" w:rsidRPr="00487436" w:rsidRDefault="00487436" w:rsidP="00487436">
      <w:pPr>
        <w:rPr>
          <w:lang w:val="en-US"/>
        </w:rPr>
      </w:pPr>
      <w:r w:rsidRPr="00487436">
        <w:t xml:space="preserve">3. Россия – федеративное государство. </w:t>
      </w:r>
    </w:p>
    <w:p w:rsidR="006942D6" w:rsidRDefault="00487436" w:rsidP="00487436">
      <w:pPr>
        <w:rPr>
          <w:lang w:val="en-US"/>
        </w:rPr>
      </w:pPr>
      <w:r w:rsidRPr="00487436">
        <w:t xml:space="preserve">4. Основы конституционно-правового статуса Российской Федерации. </w:t>
      </w:r>
    </w:p>
    <w:p w:rsidR="00777775" w:rsidRDefault="00487436" w:rsidP="00487436">
      <w:pPr>
        <w:rPr>
          <w:lang w:val="en-US"/>
        </w:rPr>
      </w:pPr>
      <w:r w:rsidRPr="00487436">
        <w:t>5. Конституционно-правовой статус субъектов РФ</w:t>
      </w:r>
    </w:p>
    <w:p w:rsidR="006942D6" w:rsidRDefault="006942D6" w:rsidP="00487436">
      <w:pPr>
        <w:rPr>
          <w:lang w:val="en-US"/>
        </w:rPr>
      </w:pPr>
      <w:r>
        <w:t>Правки 2020</w:t>
      </w:r>
      <w:r w:rsidRPr="006942D6">
        <w:t>:</w:t>
      </w:r>
    </w:p>
    <w:p w:rsidR="006942D6" w:rsidRPr="006942D6" w:rsidRDefault="006942D6" w:rsidP="00487436">
      <w:pPr>
        <w:rPr>
          <w:lang w:val="en-US"/>
        </w:rPr>
      </w:pPr>
      <w:r w:rsidRPr="006942D6">
        <w:rPr>
          <w:lang w:val="en-US"/>
        </w:rPr>
        <w:t xml:space="preserve"> http://rorodniki.ru/index.php/administratsiya/novosti/277-popravki-v-konstitutsiyu-rf-2020-kratko-tezisy-i-sut-popravok</w:t>
      </w:r>
    </w:p>
    <w:p w:rsidR="00487436" w:rsidRPr="006942D6" w:rsidRDefault="00487436" w:rsidP="00487436">
      <w:pPr>
        <w:rPr>
          <w:lang w:val="en-US"/>
        </w:rPr>
      </w:pPr>
    </w:p>
    <w:p w:rsidR="00487436" w:rsidRPr="002A399F" w:rsidRDefault="00487436" w:rsidP="00F64A39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2A399F">
        <w:rPr>
          <w:b/>
          <w:sz w:val="28"/>
          <w:szCs w:val="28"/>
        </w:rPr>
        <w:t>Конституция Российской Федерации – Основной Закон российского общества и государства.</w:t>
      </w:r>
    </w:p>
    <w:p w:rsidR="00487436" w:rsidRPr="002A399F" w:rsidRDefault="00487436" w:rsidP="00487436">
      <w:r>
        <w:t>Конституция – это нормативный документ, обладающий особыми юридическими свойствами, определяющий основные принципы устройства общества и государства, закрепляющий основные права и свободы человека и гражданина.</w:t>
      </w:r>
    </w:p>
    <w:p w:rsidR="00487436" w:rsidRPr="00487436" w:rsidRDefault="00487436" w:rsidP="00487436">
      <w:r>
        <w:t>Действующая Конституция состоит из Преамбулы и двух разделов</w:t>
      </w:r>
      <w:r w:rsidRPr="00487436">
        <w:t>:</w:t>
      </w:r>
    </w:p>
    <w:p w:rsidR="00487436" w:rsidRPr="00487436" w:rsidRDefault="00487436" w:rsidP="00487436">
      <w:pPr>
        <w:rPr>
          <w:lang w:eastAsia="ru-RU"/>
        </w:rPr>
      </w:pPr>
      <w:r w:rsidRPr="00487436">
        <w:rPr>
          <w:lang w:eastAsia="ru-RU"/>
        </w:rPr>
        <w:t>Первый раздел Конституции - основы политической, общественной, правовой, экономической, социальной систем государства, основные права и свободы личности, федеративное устройство страны, статус органов публичной власти, а также порядок пересмотра Конституции и внесения в неё поправок.</w:t>
      </w:r>
    </w:p>
    <w:p w:rsidR="00487436" w:rsidRPr="00487436" w:rsidRDefault="00487436" w:rsidP="00487436">
      <w:pPr>
        <w:rPr>
          <w:lang w:eastAsia="ru-RU"/>
        </w:rPr>
      </w:pPr>
      <w:r w:rsidRPr="00487436">
        <w:rPr>
          <w:lang w:eastAsia="ru-RU"/>
        </w:rPr>
        <w:t>Второй раздел включает заключительные и переходные положения, определяющие порядок введения Конституции, степень распространения её норм на органы власти, сформированные в предшествующий период на основе других законодательных актов, а также фиксирует преемственность конституционно-правовых норм.</w:t>
      </w:r>
    </w:p>
    <w:p w:rsidR="00487436" w:rsidRPr="00487436" w:rsidRDefault="00487436" w:rsidP="00487436">
      <w:r>
        <w:t>Хочу особо подчеркнуть, что в Конституции впервые: Права и свободы человека, а не интересы государства, объявлены высшей ценностью</w:t>
      </w:r>
    </w:p>
    <w:p w:rsidR="00F64A39" w:rsidRDefault="00487436" w:rsidP="00487436">
      <w:pPr>
        <w:rPr>
          <w:lang w:val="en-US" w:eastAsia="ru-RU"/>
        </w:rPr>
      </w:pPr>
      <w:proofErr w:type="gramStart"/>
      <w:r w:rsidRPr="00487436">
        <w:rPr>
          <w:lang w:eastAsia="ru-RU"/>
        </w:rPr>
        <w:t xml:space="preserve">{ </w:t>
      </w:r>
      <w:r w:rsidR="006942D6">
        <w:rPr>
          <w:lang w:val="en-US" w:eastAsia="ru-RU"/>
        </w:rPr>
        <w:t xml:space="preserve"> </w:t>
      </w:r>
      <w:r w:rsidR="00F64A39">
        <w:rPr>
          <w:lang w:eastAsia="ru-RU"/>
        </w:rPr>
        <w:t xml:space="preserve">Конституция </w:t>
      </w:r>
      <w:r w:rsidR="00F64A39" w:rsidRPr="00487436">
        <w:rPr>
          <w:lang w:eastAsia="ru-RU"/>
        </w:rPr>
        <w:t>является «жесткой»</w:t>
      </w:r>
      <w:proofErr w:type="gramEnd"/>
    </w:p>
    <w:p w:rsidR="00487436" w:rsidRPr="00487436" w:rsidRDefault="00487436" w:rsidP="00487436">
      <w:pPr>
        <w:rPr>
          <w:lang w:eastAsia="ru-RU"/>
        </w:rPr>
      </w:pPr>
      <w:r>
        <w:rPr>
          <w:lang w:eastAsia="ru-RU"/>
        </w:rPr>
        <w:t xml:space="preserve">Конституция </w:t>
      </w:r>
      <w:r w:rsidRPr="00487436">
        <w:rPr>
          <w:lang w:eastAsia="ru-RU"/>
        </w:rPr>
        <w:t>является «жесткой» в отличие от «мягких» конституций некоторых других государств – Индии, Новой Зеландии и др., где изменения в конституцию вносятся в том же порядке, что и в обычные законы.</w:t>
      </w:r>
    </w:p>
    <w:p w:rsidR="00487436" w:rsidRDefault="00487436" w:rsidP="00487436">
      <w:pPr>
        <w:rPr>
          <w:lang w:val="en-US"/>
        </w:rPr>
      </w:pPr>
      <w:r>
        <w:t xml:space="preserve">Сущность понятия «Жесткость Конституции РФ» проявляется в том, что глава 1 «Основы конституционного строя», глава 2 «Права и свободы человека и гражданина» и глава 9 «Конституционные поправки и пересмотр Конституции» могут быть изменены только путем принятия новой Конституции страны, т. е. законотворческая функция парламента в этом случае </w:t>
      </w:r>
      <w:r>
        <w:lastRenderedPageBreak/>
        <w:t>ограничена. Остальные главы Конституции (гл. 3–8) могут быть изменены Федеральным Собранием, однако по более сложной процедуре</w:t>
      </w:r>
    </w:p>
    <w:p w:rsidR="00487436" w:rsidRDefault="00487436" w:rsidP="00487436">
      <w:r>
        <w:rPr>
          <w:lang w:val="en-US"/>
        </w:rPr>
        <w:t>}</w:t>
      </w:r>
    </w:p>
    <w:p w:rsidR="00F64A39" w:rsidRDefault="00F64A39" w:rsidP="00487436">
      <w:pPr>
        <w:rPr>
          <w:lang w:val="en-US"/>
        </w:rPr>
      </w:pPr>
    </w:p>
    <w:p w:rsidR="00487436" w:rsidRPr="00F64A39" w:rsidRDefault="00487436" w:rsidP="00F64A39">
      <w:pPr>
        <w:jc w:val="center"/>
      </w:pPr>
      <w:r>
        <w:t>Процедура изменения Основного Закона</w:t>
      </w:r>
      <w:r w:rsidRPr="00F64A39">
        <w:t>:</w:t>
      </w:r>
    </w:p>
    <w:p w:rsidR="00487436" w:rsidRPr="00F64A39" w:rsidRDefault="00487436" w:rsidP="00487436">
      <w:r>
        <w:t>С инициативой о внесении изменений в Конституцию страны могут выступать только глава государства, Совет Федерации и Государственная Дума в целом или группы численностью не менее 1/5 состава каждой из палат, Правительство РФ и региона</w:t>
      </w:r>
      <w:r w:rsidR="00F64A39">
        <w:t>льные парламенты</w:t>
      </w:r>
    </w:p>
    <w:p w:rsidR="00487436" w:rsidRDefault="00487436" w:rsidP="00487436">
      <w:r>
        <w:t>Исполняющий обязанности Президента РФ (Председатель Правительства РФ) не вправе вносить предложения о поправках и пересмотре положений Основного Закона.</w:t>
      </w:r>
    </w:p>
    <w:p w:rsidR="00487436" w:rsidRDefault="00F64A39" w:rsidP="00487436">
      <w:r>
        <w:t>Для пересмотра положений</w:t>
      </w:r>
      <w:r w:rsidR="00487436">
        <w:t xml:space="preserve"> должен быть созван специальный орган – Конституционное Собрание.</w:t>
      </w:r>
    </w:p>
    <w:p w:rsidR="00F64A39" w:rsidRDefault="00487436" w:rsidP="00487436">
      <w:pPr>
        <w:rPr>
          <w:lang w:val="en-US"/>
        </w:rPr>
      </w:pPr>
      <w:r>
        <w:t xml:space="preserve">Конституционное Собрание должно определиться, соглашается оно в принципе с предложением о пересмотре Конституции РФ или нет. </w:t>
      </w:r>
    </w:p>
    <w:p w:rsidR="00F64A39" w:rsidRDefault="00487436" w:rsidP="00487436">
      <w:pPr>
        <w:rPr>
          <w:lang w:val="en-US"/>
        </w:rPr>
      </w:pPr>
      <w:r>
        <w:t xml:space="preserve">В последнем случае Конституционное Собрание должно специальным решением подтвердить неизменность действующей Конституции. </w:t>
      </w:r>
    </w:p>
    <w:p w:rsidR="00F64A39" w:rsidRDefault="00487436" w:rsidP="00487436">
      <w:pPr>
        <w:rPr>
          <w:lang w:val="en-US"/>
        </w:rPr>
      </w:pPr>
      <w:r>
        <w:t>Если же Конституционное Собрание соглашается с предложением о пересмотре Конституции, то оно должно разработать проект нового Основного Закона. Судьба разработанного проекта также может быть решена по</w:t>
      </w:r>
      <w:r w:rsidR="00F64A39" w:rsidRPr="00F64A39">
        <w:t>-</w:t>
      </w:r>
      <w:r>
        <w:t xml:space="preserve">разному. </w:t>
      </w:r>
    </w:p>
    <w:p w:rsidR="00F64A39" w:rsidRDefault="00487436" w:rsidP="00487436">
      <w:pPr>
        <w:rPr>
          <w:lang w:val="en-US"/>
        </w:rPr>
      </w:pPr>
      <w:r>
        <w:t>Первый вариант – его принимает само Конституционное Собрание квалифицированным большинством голосов (2/3 от общего числа его членов).</w:t>
      </w:r>
    </w:p>
    <w:p w:rsidR="00487436" w:rsidRPr="00F64A39" w:rsidRDefault="00487436" w:rsidP="00487436">
      <w:r>
        <w:t xml:space="preserve"> Второй вариант – проект новой Конституции РФ выносится на всенародное голосование </w:t>
      </w:r>
    </w:p>
    <w:p w:rsidR="00487436" w:rsidRPr="00F64A39" w:rsidRDefault="00487436" w:rsidP="00F64A39">
      <w:pPr>
        <w:jc w:val="center"/>
      </w:pPr>
      <w:r>
        <w:t>Принятие правок</w:t>
      </w:r>
      <w:r w:rsidRPr="00F64A39">
        <w:t>:</w:t>
      </w:r>
    </w:p>
    <w:p w:rsidR="00F64A39" w:rsidRDefault="00F64A39" w:rsidP="00487436">
      <w:pPr>
        <w:rPr>
          <w:lang w:val="en-US"/>
        </w:rPr>
      </w:pPr>
      <w:r>
        <w:t xml:space="preserve">Такие изменения вносятся путем принятия специальных законов о поправках. </w:t>
      </w:r>
    </w:p>
    <w:p w:rsidR="00F64A39" w:rsidRDefault="00F64A39" w:rsidP="00487436">
      <w:pPr>
        <w:rPr>
          <w:lang w:val="en-US"/>
        </w:rPr>
      </w:pPr>
      <w:r>
        <w:t xml:space="preserve">Обязательные процедурные требования, здесь следующие: </w:t>
      </w:r>
    </w:p>
    <w:p w:rsidR="00F64A39" w:rsidRPr="00F64A39" w:rsidRDefault="00F64A39" w:rsidP="00487436">
      <w:r>
        <w:t>одобрение большинством не менее 2/3 голосов от общего числа депутатов Государственной Думы</w:t>
      </w:r>
    </w:p>
    <w:p w:rsidR="00F64A39" w:rsidRPr="00F64A39" w:rsidRDefault="00F64A39" w:rsidP="00487436">
      <w:r>
        <w:t>3/4 голосов от общего числа членов Совета Федерации (ответ в течение года)</w:t>
      </w:r>
    </w:p>
    <w:p w:rsidR="00F64A39" w:rsidRDefault="00F64A39" w:rsidP="00487436">
      <w:r>
        <w:t>В отношении принятых законов о поправках Президент РФ не обладает правом вето: в течение 14 дней они должны быть подписаны им и обнародованы.</w:t>
      </w:r>
    </w:p>
    <w:p w:rsidR="00F64A39" w:rsidRDefault="00F64A39" w:rsidP="00487436">
      <w:r>
        <w:t xml:space="preserve"> В месячный срок после вступления в силу закона о поправках Президент РФ должен официально опубликовать новый (измененный) текст Конституции РФ. </w:t>
      </w:r>
    </w:p>
    <w:p w:rsidR="00F64A39" w:rsidRDefault="00F64A39" w:rsidP="00487436">
      <w:r>
        <w:t>При неодобрении повторное внесение в Государственную Думу предложения о данной поправке не ранее чем через один год спустя рассмотрения закона парламентом.</w:t>
      </w:r>
    </w:p>
    <w:p w:rsidR="00F64A39" w:rsidRDefault="00F64A39" w:rsidP="00487436"/>
    <w:p w:rsidR="00F64A39" w:rsidRDefault="00F64A39" w:rsidP="00487436"/>
    <w:p w:rsidR="00F64A39" w:rsidRDefault="00F64A39" w:rsidP="00487436"/>
    <w:p w:rsidR="00F64A39" w:rsidRPr="002A399F" w:rsidRDefault="00F64A39" w:rsidP="00F64A39">
      <w:pPr>
        <w:pStyle w:val="a3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2A399F">
        <w:rPr>
          <w:b/>
          <w:sz w:val="28"/>
          <w:szCs w:val="28"/>
        </w:rPr>
        <w:t>Конституционный строй в Российской Федерации.</w:t>
      </w:r>
    </w:p>
    <w:p w:rsidR="00F64A39" w:rsidRDefault="00F64A39" w:rsidP="00F64A39">
      <w:pPr>
        <w:rPr>
          <w:lang w:val="en-US"/>
        </w:rPr>
      </w:pPr>
      <w:r>
        <w:t>Конституция РФ закрепляет основные положения конституционного строя.</w:t>
      </w:r>
    </w:p>
    <w:p w:rsidR="00F64A39" w:rsidRPr="00F64A39" w:rsidRDefault="00F64A39" w:rsidP="00F64A39">
      <w:pPr>
        <w:pStyle w:val="a3"/>
        <w:numPr>
          <w:ilvl w:val="0"/>
          <w:numId w:val="6"/>
        </w:numPr>
      </w:pPr>
      <w:r>
        <w:t>Россия – демократическое государств</w:t>
      </w:r>
      <w:proofErr w:type="gramStart"/>
      <w:r>
        <w:t>о</w:t>
      </w:r>
      <w:r w:rsidRPr="00F64A39">
        <w:t>(</w:t>
      </w:r>
      <w:proofErr w:type="gramEnd"/>
      <w:r>
        <w:t>источником государственной власти в России является ее многонациональный народ</w:t>
      </w:r>
      <w:r w:rsidRPr="00F64A39">
        <w:t>)</w:t>
      </w:r>
    </w:p>
    <w:p w:rsidR="00F64A39" w:rsidRDefault="00B95726" w:rsidP="00B95726">
      <w:pPr>
        <w:ind w:firstLine="360"/>
      </w:pPr>
      <w:r>
        <w:t>б)</w:t>
      </w:r>
      <w:r w:rsidRPr="00B95726">
        <w:t xml:space="preserve"> </w:t>
      </w:r>
      <w:r>
        <w:t xml:space="preserve"> Россия – правовое государство </w:t>
      </w:r>
    </w:p>
    <w:p w:rsidR="00B95726" w:rsidRDefault="00B95726" w:rsidP="00B95726">
      <w:pPr>
        <w:ind w:firstLine="360"/>
      </w:pPr>
      <w:r>
        <w:t>в) Россия федеративное государство, т.е. состоящее из субъектов (республик, краев…)</w:t>
      </w:r>
    </w:p>
    <w:p w:rsidR="00B95726" w:rsidRDefault="00B95726" w:rsidP="00B95726">
      <w:pPr>
        <w:ind w:firstLine="360"/>
      </w:pPr>
      <w:r>
        <w:t>г)</w:t>
      </w:r>
      <w:r w:rsidRPr="00B95726">
        <w:t xml:space="preserve"> </w:t>
      </w:r>
      <w:r>
        <w:t>Россия – государство с республиканской формой правления</w:t>
      </w:r>
    </w:p>
    <w:p w:rsidR="00B95726" w:rsidRDefault="00B95726" w:rsidP="00B95726">
      <w:pPr>
        <w:ind w:firstLine="360"/>
      </w:pPr>
      <w:r>
        <w:t>д)</w:t>
      </w:r>
      <w:r w:rsidRPr="00B95726">
        <w:t xml:space="preserve"> </w:t>
      </w:r>
      <w:r>
        <w:t>Россия – суверенное государство</w:t>
      </w:r>
    </w:p>
    <w:p w:rsidR="00B95726" w:rsidRDefault="00B95726" w:rsidP="00B95726">
      <w:pPr>
        <w:ind w:firstLine="360"/>
      </w:pPr>
      <w:r>
        <w:t>е)</w:t>
      </w:r>
      <w:r w:rsidRPr="00B95726">
        <w:t xml:space="preserve"> </w:t>
      </w:r>
      <w:r>
        <w:t>Россия – социальное государство</w:t>
      </w:r>
    </w:p>
    <w:p w:rsidR="00B95726" w:rsidRDefault="00B95726" w:rsidP="00B95726">
      <w:pPr>
        <w:ind w:firstLine="360"/>
      </w:pPr>
      <w:r>
        <w:t>ж)</w:t>
      </w:r>
      <w:r w:rsidRPr="00B95726">
        <w:t xml:space="preserve"> </w:t>
      </w:r>
      <w:r>
        <w:t>Россия – светское государство (не существует официальной государственной религии)</w:t>
      </w:r>
    </w:p>
    <w:p w:rsidR="00B95726" w:rsidRDefault="00B95726" w:rsidP="00B95726">
      <w:pPr>
        <w:ind w:left="360"/>
      </w:pPr>
      <w:r>
        <w:t>з)</w:t>
      </w:r>
      <w:r w:rsidRPr="00B95726">
        <w:t xml:space="preserve"> </w:t>
      </w:r>
      <w:r>
        <w:t>Экономической основой России является частная, государственная, муниципальная и другие формы собственности.</w:t>
      </w:r>
    </w:p>
    <w:p w:rsidR="00B95726" w:rsidRDefault="00B95726" w:rsidP="00B95726">
      <w:pPr>
        <w:ind w:left="360"/>
        <w:rPr>
          <w:lang w:val="en-US"/>
        </w:rPr>
      </w:pPr>
      <w:r>
        <w:t>и)</w:t>
      </w:r>
      <w:r w:rsidRPr="00B95726">
        <w:t xml:space="preserve"> </w:t>
      </w:r>
      <w:r>
        <w:t>Конституция закрепляет норму, что человек, его права и свободы – высшая ценность, т.е. на передний план выдвинуты интересы человека, а не государства.</w:t>
      </w:r>
    </w:p>
    <w:p w:rsidR="00B95726" w:rsidRPr="00B95726" w:rsidRDefault="00B95726" w:rsidP="00B95726">
      <w:pPr>
        <w:ind w:left="360"/>
        <w:rPr>
          <w:lang w:val="en-US"/>
        </w:rPr>
      </w:pPr>
    </w:p>
    <w:p w:rsidR="00B95726" w:rsidRPr="002A399F" w:rsidRDefault="00B95726" w:rsidP="00B95726">
      <w:pPr>
        <w:pStyle w:val="a3"/>
        <w:numPr>
          <w:ilvl w:val="0"/>
          <w:numId w:val="5"/>
        </w:numPr>
        <w:rPr>
          <w:b/>
          <w:sz w:val="28"/>
          <w:szCs w:val="28"/>
          <w:lang w:val="en-US"/>
        </w:rPr>
      </w:pPr>
      <w:r w:rsidRPr="002A399F">
        <w:rPr>
          <w:b/>
          <w:sz w:val="28"/>
          <w:szCs w:val="28"/>
        </w:rPr>
        <w:t>Россия – федеративное государство</w:t>
      </w:r>
    </w:p>
    <w:p w:rsidR="00B95726" w:rsidRPr="00B95726" w:rsidRDefault="00B95726" w:rsidP="00B95726">
      <w:r>
        <w:t>В качестве одной из основ конституционного строя РФ закрепляет федеративное устройство России, что собственно отражает официальное название государства.</w:t>
      </w:r>
    </w:p>
    <w:p w:rsidR="00B95726" w:rsidRDefault="00B95726" w:rsidP="00B95726">
      <w:pPr>
        <w:rPr>
          <w:lang w:val="en-US"/>
        </w:rPr>
      </w:pPr>
      <w:r>
        <w:t>Федерация – это форма территориально-государственного устройства, при которой составными частями государства являются относительно самостоятельные государственные образования – субъекты федерации</w:t>
      </w:r>
    </w:p>
    <w:p w:rsidR="00B95726" w:rsidRDefault="00B95726" w:rsidP="00B95726">
      <w:r>
        <w:t>В унитарном государстве власть делится «сверху» и так же, «сверху», в любой момент предоставленные составным частям государства власть и автономия могут быть изменены</w:t>
      </w:r>
    </w:p>
    <w:p w:rsidR="00B95726" w:rsidRDefault="00B95726" w:rsidP="00B95726">
      <w:r>
        <w:t xml:space="preserve"> В федеративном государстве исключается принятие подобных решений центральной власти в одностороннем порядке, обязательно участие в принятии таких решений субъектов федерации.</w:t>
      </w:r>
    </w:p>
    <w:p w:rsidR="00B95726" w:rsidRDefault="00B95726" w:rsidP="00B95726">
      <w:pPr>
        <w:rPr>
          <w:lang w:val="en-US"/>
        </w:rPr>
      </w:pPr>
      <w:r>
        <w:rPr>
          <w:lang w:val="en-US"/>
        </w:rPr>
        <w:t>{</w:t>
      </w:r>
    </w:p>
    <w:p w:rsidR="007A0565" w:rsidRPr="006942D6" w:rsidRDefault="00B95726" w:rsidP="00B95726">
      <w:r>
        <w:t>В январе 1918 г. III Всероссийский съезд Советов принимает Декларацию прав трудящегося и эксплуатируемого народа, учредившую Россию как федерацию советских национальных республик.</w:t>
      </w:r>
      <w:proofErr w:type="gramStart"/>
      <w:r w:rsidR="006942D6">
        <w:rPr>
          <w:lang w:val="en-US"/>
        </w:rPr>
        <w:t xml:space="preserve">   </w:t>
      </w:r>
      <w:r w:rsidRPr="006942D6">
        <w:t>}</w:t>
      </w:r>
      <w:proofErr w:type="gramEnd"/>
    </w:p>
    <w:p w:rsidR="00B95726" w:rsidRPr="006942D6" w:rsidRDefault="00B95726" w:rsidP="00B95726">
      <w:r>
        <w:lastRenderedPageBreak/>
        <w:t>Конституционные принципы российского федерализма</w:t>
      </w:r>
      <w:r w:rsidRPr="006942D6">
        <w:t>:</w:t>
      </w:r>
    </w:p>
    <w:p w:rsidR="00B95726" w:rsidRDefault="00B95726" w:rsidP="00B95726">
      <w:r>
        <w:t>а)</w:t>
      </w:r>
      <w:r w:rsidR="007A0565" w:rsidRPr="007A0565">
        <w:t xml:space="preserve"> </w:t>
      </w:r>
      <w:r w:rsidR="007A0565">
        <w:t>Государственная целостность. Данный принцип означает, в частности, единство территории РФ, распространение суверенитета РФ на 127 всю территорию, единое экономическое пространство, единое правовое пространство и т. п.</w:t>
      </w:r>
    </w:p>
    <w:p w:rsidR="00B95726" w:rsidRDefault="00B95726" w:rsidP="00B95726">
      <w:r>
        <w:t>б)</w:t>
      </w:r>
      <w:r w:rsidR="007A0565" w:rsidRPr="007A0565">
        <w:t xml:space="preserve"> </w:t>
      </w:r>
      <w:r w:rsidR="007A0565">
        <w:t>Единство системы государственной власти.</w:t>
      </w:r>
    </w:p>
    <w:p w:rsidR="00B95726" w:rsidRDefault="007A0565" w:rsidP="00B95726">
      <w:r>
        <w:t>в)</w:t>
      </w:r>
      <w:r w:rsidRPr="007A0565">
        <w:t xml:space="preserve"> </w:t>
      </w:r>
      <w:r>
        <w:t>Равноправие и самоопределение народов в Российской Федерации и вытекающее отсюда равноправие субъектов РФ.</w:t>
      </w:r>
    </w:p>
    <w:p w:rsidR="007A0565" w:rsidRDefault="007A0565" w:rsidP="00B95726">
      <w:r>
        <w:t>г)</w:t>
      </w:r>
      <w:r w:rsidRPr="007A0565">
        <w:t xml:space="preserve"> </w:t>
      </w:r>
      <w:r>
        <w:t>Разграничение предметов ведения и полномочий между органами государственной власти РФ и органами государственной власти субъектов РФ</w:t>
      </w:r>
    </w:p>
    <w:p w:rsidR="00B95726" w:rsidRPr="002A399F" w:rsidRDefault="007A0565" w:rsidP="00B95726">
      <w:r>
        <w:t>Под предметами ведения понимаются сферы общественных отношений, по которым соответствующие органы государственной власти осуществляют правовое регулирование,</w:t>
      </w:r>
    </w:p>
    <w:p w:rsidR="007A0565" w:rsidRPr="002A399F" w:rsidRDefault="007A0565" w:rsidP="007A056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2A399F">
        <w:rPr>
          <w:b/>
          <w:sz w:val="28"/>
          <w:szCs w:val="28"/>
        </w:rPr>
        <w:t>Основы конституционно-правового статуса Российской Федерации.</w:t>
      </w:r>
    </w:p>
    <w:p w:rsidR="007A0565" w:rsidRDefault="007A0565" w:rsidP="007A0565">
      <w:r>
        <w:t>Российская Федерация состоит исключительно из субъектов федерации, в ее составе нет территорий, не являющихся субъектами федерации.</w:t>
      </w:r>
    </w:p>
    <w:p w:rsidR="007A0565" w:rsidRDefault="007A0565" w:rsidP="007A0565">
      <w:pPr>
        <w:rPr>
          <w:lang w:val="en-US"/>
        </w:rPr>
      </w:pPr>
      <w:r>
        <w:t>Изменение состава Российской Федерации в существующих границах возможно в силу двух обстоятельств:</w:t>
      </w:r>
    </w:p>
    <w:p w:rsidR="007A0565" w:rsidRPr="007A0565" w:rsidRDefault="007A0565" w:rsidP="007A0565">
      <w:pPr>
        <w:pStyle w:val="a3"/>
        <w:numPr>
          <w:ilvl w:val="0"/>
          <w:numId w:val="7"/>
        </w:numPr>
      </w:pPr>
      <w:r>
        <w:t>в связи с образованием в составе России нового субъекта РФ</w:t>
      </w:r>
    </w:p>
    <w:p w:rsidR="007A0565" w:rsidRPr="002A399F" w:rsidRDefault="007A0565" w:rsidP="007A0565">
      <w:pPr>
        <w:pStyle w:val="a3"/>
        <w:numPr>
          <w:ilvl w:val="0"/>
          <w:numId w:val="7"/>
        </w:numPr>
      </w:pPr>
      <w:r>
        <w:t>в связи с изменением статуса каким-либо субъектом</w:t>
      </w:r>
    </w:p>
    <w:p w:rsidR="002A399F" w:rsidRPr="002A399F" w:rsidRDefault="002A399F" w:rsidP="002A399F">
      <w:pPr>
        <w:rPr>
          <w:lang w:val="en-US"/>
        </w:rPr>
      </w:pPr>
      <w:r>
        <w:rPr>
          <w:lang w:val="en-US"/>
        </w:rPr>
        <w:t>1:</w:t>
      </w:r>
    </w:p>
    <w:p w:rsidR="00B95726" w:rsidRPr="007A0565" w:rsidRDefault="007A0565" w:rsidP="00B95726">
      <w:r>
        <w:rPr>
          <w:noProof/>
          <w:lang w:eastAsia="ru-RU"/>
        </w:rPr>
        <w:drawing>
          <wp:inline distT="0" distB="0" distL="0" distR="0" wp14:anchorId="60152DAE" wp14:editId="27864DFF">
            <wp:extent cx="4580626" cy="3558271"/>
            <wp:effectExtent l="0" t="0" r="0" b="4445"/>
            <wp:docPr id="1" name="Рисунок 1" descr="C:\Users\79304\Desktop\img-LJ7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304\Desktop\img-LJ7rI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614" cy="356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A399F" w:rsidRPr="002A399F" w:rsidRDefault="007A0565" w:rsidP="007A0565">
      <w:r>
        <w:lastRenderedPageBreak/>
        <w:t>Принятие в состав России нового субъекта РФ возможно только на добровольной основе, при этом в состав Российской Федерации может быть принято как иностранное государство, так и его часть</w:t>
      </w:r>
    </w:p>
    <w:p w:rsidR="002A399F" w:rsidRDefault="007A0565" w:rsidP="007A0565">
      <w:pPr>
        <w:rPr>
          <w:noProof/>
          <w:lang w:eastAsia="ru-RU"/>
        </w:rPr>
      </w:pPr>
      <w:r>
        <w:t xml:space="preserve">Возможны ситуации так называемого </w:t>
      </w:r>
      <w:r w:rsidR="002A399F">
        <w:t>поглощения одним субъектом другого, присоединения одного к другому</w:t>
      </w:r>
      <w:r w:rsidR="002A399F">
        <w:rPr>
          <w:noProof/>
          <w:lang w:eastAsia="ru-RU"/>
        </w:rPr>
        <w:t xml:space="preserve"> </w:t>
      </w:r>
    </w:p>
    <w:p w:rsidR="002A399F" w:rsidRDefault="006517B1" w:rsidP="007A0565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65pt;height:300.9pt">
            <v:imagedata r:id="rId7" o:title="img-i5hl3w"/>
          </v:shape>
        </w:pict>
      </w: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Pr="002A399F" w:rsidRDefault="002A399F" w:rsidP="002A399F">
      <w:pPr>
        <w:pStyle w:val="a3"/>
        <w:numPr>
          <w:ilvl w:val="0"/>
          <w:numId w:val="5"/>
        </w:numPr>
        <w:rPr>
          <w:b/>
          <w:noProof/>
          <w:sz w:val="28"/>
          <w:szCs w:val="28"/>
          <w:lang w:eastAsia="ru-RU"/>
        </w:rPr>
      </w:pPr>
      <w:r w:rsidRPr="002A399F">
        <w:rPr>
          <w:b/>
          <w:sz w:val="28"/>
          <w:szCs w:val="28"/>
        </w:rPr>
        <w:t>Конституционно-правовой статус субъектов РФ.</w:t>
      </w:r>
    </w:p>
    <w:p w:rsidR="002A399F" w:rsidRDefault="002A399F" w:rsidP="002A399F">
      <w:pPr>
        <w:ind w:left="360"/>
        <w:rPr>
          <w:lang w:val="en-US"/>
        </w:rPr>
      </w:pPr>
      <w:r>
        <w:t>При характеристике российского федерализма важно выяснить статус субъектов федеративных отношений, которыми являются не только Российская Федерация как целое, но и субъектов РФ как составных частей целого.</w:t>
      </w:r>
    </w:p>
    <w:p w:rsidR="002A399F" w:rsidRDefault="002A399F" w:rsidP="002A399F">
      <w:pPr>
        <w:ind w:left="360"/>
        <w:rPr>
          <w:lang w:val="en-US"/>
        </w:rPr>
      </w:pPr>
      <w:r>
        <w:t xml:space="preserve">Принципы российского федерализма предопределяют основы конституционно-правового статуса Российской Федерации, основными элементами которого являются: </w:t>
      </w:r>
    </w:p>
    <w:p w:rsidR="002A399F" w:rsidRPr="002A399F" w:rsidRDefault="002A399F" w:rsidP="002A399F">
      <w:pPr>
        <w:ind w:left="360"/>
      </w:pPr>
      <w:r>
        <w:t>• федеральная учредительная власть;</w:t>
      </w:r>
    </w:p>
    <w:p w:rsidR="002A399F" w:rsidRPr="002A399F" w:rsidRDefault="002A399F" w:rsidP="002A399F">
      <w:pPr>
        <w:ind w:left="360"/>
      </w:pPr>
      <w:r>
        <w:t xml:space="preserve"> • государственный суверенитет;</w:t>
      </w:r>
    </w:p>
    <w:p w:rsidR="002A399F" w:rsidRDefault="002A399F" w:rsidP="002A399F">
      <w:pPr>
        <w:ind w:left="360"/>
        <w:rPr>
          <w:lang w:val="en-US"/>
        </w:rPr>
      </w:pPr>
      <w:r>
        <w:t xml:space="preserve"> • территориальное верховенство России</w:t>
      </w:r>
    </w:p>
    <w:p w:rsidR="002A399F" w:rsidRDefault="002A399F" w:rsidP="002A399F">
      <w:pPr>
        <w:ind w:left="360"/>
        <w:rPr>
          <w:lang w:val="en-US"/>
        </w:rPr>
      </w:pPr>
      <w:r>
        <w:t xml:space="preserve">• единое федеральное гражданство; </w:t>
      </w:r>
    </w:p>
    <w:p w:rsidR="002A399F" w:rsidRDefault="002A399F" w:rsidP="002A399F">
      <w:pPr>
        <w:ind w:left="360"/>
        <w:rPr>
          <w:lang w:val="en-US"/>
        </w:rPr>
      </w:pPr>
      <w:r>
        <w:t>• государственный язык;</w:t>
      </w:r>
    </w:p>
    <w:p w:rsidR="002A399F" w:rsidRPr="006517B1" w:rsidRDefault="002A399F" w:rsidP="002A399F">
      <w:pPr>
        <w:ind w:left="360"/>
      </w:pPr>
      <w:r>
        <w:lastRenderedPageBreak/>
        <w:t xml:space="preserve"> </w:t>
      </w:r>
      <w:proofErr w:type="gramStart"/>
      <w:r>
        <w:t>• федеральный бюджет, федеральная государственная собственность, единые таможенная, денежная, кредитная и налоговая системы;</w:t>
      </w:r>
      <w:proofErr w:type="gramEnd"/>
    </w:p>
    <w:p w:rsidR="002A399F" w:rsidRDefault="002A399F" w:rsidP="002A399F">
      <w:pPr>
        <w:ind w:left="360"/>
        <w:rPr>
          <w:lang w:val="en-US"/>
        </w:rPr>
      </w:pPr>
      <w:r>
        <w:t>• единая правовая система;</w:t>
      </w:r>
    </w:p>
    <w:p w:rsidR="002A399F" w:rsidRDefault="002A399F" w:rsidP="002A399F">
      <w:pPr>
        <w:ind w:left="360"/>
        <w:rPr>
          <w:lang w:val="en-US"/>
        </w:rPr>
      </w:pPr>
      <w:r>
        <w:t xml:space="preserve"> • система федеральных органов государственной власти, единые судебная система и система органов прокуратуры;</w:t>
      </w:r>
    </w:p>
    <w:p w:rsidR="002A399F" w:rsidRDefault="002A399F" w:rsidP="002A399F">
      <w:pPr>
        <w:ind w:left="360"/>
        <w:rPr>
          <w:lang w:val="en-US"/>
        </w:rPr>
      </w:pPr>
      <w:r>
        <w:t xml:space="preserve"> • единая внешняя политика, членство в межгосударственных объединениях; </w:t>
      </w:r>
    </w:p>
    <w:p w:rsidR="002A399F" w:rsidRDefault="002A399F" w:rsidP="002A399F">
      <w:pPr>
        <w:ind w:left="360"/>
        <w:rPr>
          <w:lang w:val="en-US"/>
        </w:rPr>
      </w:pPr>
      <w:r>
        <w:t>• единые Вооруженные Силы;</w:t>
      </w:r>
    </w:p>
    <w:p w:rsidR="002A399F" w:rsidRDefault="002A399F" w:rsidP="002A399F">
      <w:pPr>
        <w:ind w:left="360"/>
        <w:rPr>
          <w:lang w:val="en-US"/>
        </w:rPr>
      </w:pPr>
      <w:r>
        <w:t xml:space="preserve"> • конституционное закрепление предметов исключительного ведения Российской Федерации; </w:t>
      </w:r>
    </w:p>
    <w:p w:rsidR="002A399F" w:rsidRDefault="002A399F" w:rsidP="002A399F">
      <w:pPr>
        <w:ind w:left="360"/>
        <w:rPr>
          <w:lang w:val="en-US"/>
        </w:rPr>
      </w:pPr>
      <w:r>
        <w:t>• наличие государственных символов России: герба, гимна, флага, столицы</w:t>
      </w:r>
    </w:p>
    <w:p w:rsidR="002A399F" w:rsidRPr="002A399F" w:rsidRDefault="002A399F" w:rsidP="002A399F">
      <w:pPr>
        <w:ind w:left="360"/>
        <w:rPr>
          <w:lang w:val="en-US"/>
        </w:rPr>
      </w:pPr>
    </w:p>
    <w:p w:rsidR="002A399F" w:rsidRPr="002A399F" w:rsidRDefault="002A399F" w:rsidP="002A399F">
      <w:pPr>
        <w:ind w:left="360"/>
      </w:pPr>
      <w:r>
        <w:t>Поскольку все субъекты РФ являются государственными образованиями, общие начала их конституционно-правового статуса созвучны основным элементам статуса Российской Федерации:</w:t>
      </w:r>
    </w:p>
    <w:p w:rsidR="002A399F" w:rsidRPr="002A399F" w:rsidRDefault="002A399F" w:rsidP="002A399F">
      <w:pPr>
        <w:ind w:left="360"/>
      </w:pPr>
      <w:r>
        <w:t xml:space="preserve"> • собственная система государственной власти, в том числе учредительной </w:t>
      </w:r>
    </w:p>
    <w:p w:rsidR="002A399F" w:rsidRDefault="002A399F" w:rsidP="002A399F">
      <w:pPr>
        <w:ind w:left="360"/>
        <w:rPr>
          <w:lang w:val="en-US"/>
        </w:rPr>
      </w:pPr>
      <w:r>
        <w:t xml:space="preserve">• собственная правовая система (но являющаяся составной частью правовой системы РФ); </w:t>
      </w:r>
    </w:p>
    <w:p w:rsidR="002A399F" w:rsidRDefault="002A399F" w:rsidP="002A399F">
      <w:pPr>
        <w:ind w:left="360"/>
        <w:rPr>
          <w:lang w:val="en-US"/>
        </w:rPr>
      </w:pPr>
      <w:r>
        <w:t xml:space="preserve">• собственные предметы ведения (наряду с возможностью участия в решении общефедеральных вопросов); </w:t>
      </w:r>
    </w:p>
    <w:p w:rsidR="002A399F" w:rsidRDefault="002A399F" w:rsidP="002A399F">
      <w:pPr>
        <w:ind w:left="360"/>
        <w:rPr>
          <w:lang w:val="en-US"/>
        </w:rPr>
      </w:pPr>
      <w:r>
        <w:t xml:space="preserve">• собственная территория (но только суша; границы между субъектами РФ могут быть изменены по их взаимному согласию, но с утверждением этого решения Советом Федерации); • свои собственность, бюджет, система региональных налогов и сборов (но в рамках федерального регулирования основ имущественных отношений); </w:t>
      </w:r>
    </w:p>
    <w:p w:rsidR="002A399F" w:rsidRDefault="002A399F" w:rsidP="002A399F">
      <w:pPr>
        <w:ind w:left="360"/>
        <w:rPr>
          <w:lang w:val="en-US"/>
        </w:rPr>
      </w:pPr>
      <w:r>
        <w:t xml:space="preserve">• участие в международных и внешнеэкономических связях, право на сотрудничество друг с другом (но с участием или под контролем федерального центра, в частности отношения субъектов РФ с иностранными государствами или их составными частями регламентируются Федеральным законом от 04.01.99 № 4-ФЗ «О координации международных и внешнеэкономических связей субъектов Российской Федерации»); </w:t>
      </w:r>
    </w:p>
    <w:p w:rsidR="002A399F" w:rsidRPr="002A399F" w:rsidRDefault="002A399F" w:rsidP="002A399F">
      <w:pPr>
        <w:ind w:left="360"/>
      </w:pPr>
      <w:r>
        <w:t>•</w:t>
      </w:r>
      <w:r w:rsidRPr="002A399F">
        <w:t xml:space="preserve"> </w:t>
      </w:r>
      <w:r>
        <w:t>собственная государственная символика (но используемая наряду с государственными символами РФ).</w:t>
      </w: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  <w:r>
        <w:t>Давая характеристику общих элементов конституционно</w:t>
      </w:r>
      <w:r w:rsidRPr="002A399F">
        <w:t>-</w:t>
      </w:r>
      <w:r>
        <w:t>правового статуса субъектов РФ, необходимо иметь в виду следующее.</w:t>
      </w:r>
    </w:p>
    <w:p w:rsidR="002A399F" w:rsidRDefault="002A399F" w:rsidP="007A0565">
      <w:pPr>
        <w:rPr>
          <w:noProof/>
          <w:lang w:eastAsia="ru-RU"/>
        </w:rPr>
      </w:pPr>
    </w:p>
    <w:p w:rsidR="002A399F" w:rsidRPr="002A399F" w:rsidRDefault="002A399F" w:rsidP="002A399F">
      <w:pPr>
        <w:pStyle w:val="a3"/>
        <w:numPr>
          <w:ilvl w:val="0"/>
          <w:numId w:val="8"/>
        </w:numPr>
      </w:pPr>
      <w:r>
        <w:t>набор этих составляющих нормативно не закреплен, и в различных источниках возможны различные подходы;</w:t>
      </w:r>
    </w:p>
    <w:p w:rsidR="002A399F" w:rsidRPr="002A399F" w:rsidRDefault="002A399F" w:rsidP="002A399F">
      <w:pPr>
        <w:pStyle w:val="a3"/>
        <w:numPr>
          <w:ilvl w:val="0"/>
          <w:numId w:val="8"/>
        </w:numPr>
      </w:pPr>
      <w:r>
        <w:lastRenderedPageBreak/>
        <w:t xml:space="preserve"> все субъекты РФ являются неотъемлемой составной частью Российской Федерации, и поскольку суверенитет РФ распространяется на всю ее территорию, невозможно существование в рамках Российской Федерации каких-либо еще суверенных образований; государственный суверенитет неделим, и на одной территор</w:t>
      </w:r>
      <w:r w:rsidR="006942D6">
        <w:t>ии не может быть двух суверенов</w:t>
      </w:r>
      <w:r>
        <w:t xml:space="preserve">; </w:t>
      </w:r>
    </w:p>
    <w:p w:rsidR="002A399F" w:rsidRPr="002A399F" w:rsidRDefault="002A399F" w:rsidP="002A399F">
      <w:pPr>
        <w:pStyle w:val="a3"/>
        <w:numPr>
          <w:ilvl w:val="0"/>
          <w:numId w:val="8"/>
        </w:numPr>
        <w:rPr>
          <w:noProof/>
          <w:lang w:eastAsia="ru-RU"/>
        </w:rPr>
      </w:pPr>
      <w:r>
        <w:t xml:space="preserve"> в определении содержания своего статуса субъекты РФ не полностью свободны и самостоятельны и связаны они, прежде всего положениями основ конституционного строя России, которые являются едиными для всего государства и могут быть изменены только через принятие новой Конституции РФ.</w:t>
      </w:r>
    </w:p>
    <w:p w:rsidR="002A399F" w:rsidRDefault="002A399F" w:rsidP="007A0565">
      <w:pPr>
        <w:rPr>
          <w:noProof/>
          <w:lang w:eastAsia="ru-RU"/>
        </w:rPr>
      </w:pPr>
    </w:p>
    <w:p w:rsidR="002A399F" w:rsidRDefault="006942D6" w:rsidP="007A0565">
      <w:pPr>
        <w:rPr>
          <w:noProof/>
          <w:lang w:eastAsia="ru-RU"/>
        </w:rPr>
      </w:pPr>
      <w:r>
        <w:t>основные законы республик в отличие от уставов других субъектов РФ могут быть приняты путем проведения республиканских референдумов</w:t>
      </w: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2A399F" w:rsidRDefault="002A399F" w:rsidP="007A0565">
      <w:pPr>
        <w:rPr>
          <w:noProof/>
          <w:lang w:eastAsia="ru-RU"/>
        </w:rPr>
      </w:pPr>
    </w:p>
    <w:p w:rsidR="007A0565" w:rsidRPr="007A0565" w:rsidRDefault="007A0565" w:rsidP="007A0565"/>
    <w:sectPr w:rsidR="007A0565" w:rsidRPr="007A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55E9"/>
    <w:multiLevelType w:val="hybridMultilevel"/>
    <w:tmpl w:val="5740B604"/>
    <w:lvl w:ilvl="0" w:tplc="2D3A8E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56679"/>
    <w:multiLevelType w:val="hybridMultilevel"/>
    <w:tmpl w:val="23DC2FCC"/>
    <w:lvl w:ilvl="0" w:tplc="9BF6C6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C514C1"/>
    <w:multiLevelType w:val="multilevel"/>
    <w:tmpl w:val="C9FC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E5D15"/>
    <w:multiLevelType w:val="hybridMultilevel"/>
    <w:tmpl w:val="12E08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F4A28"/>
    <w:multiLevelType w:val="hybridMultilevel"/>
    <w:tmpl w:val="D39A69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B1754"/>
    <w:multiLevelType w:val="multilevel"/>
    <w:tmpl w:val="4868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B558D"/>
    <w:multiLevelType w:val="multilevel"/>
    <w:tmpl w:val="B40C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037B5"/>
    <w:multiLevelType w:val="multilevel"/>
    <w:tmpl w:val="A76E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36"/>
    <w:rsid w:val="002A399F"/>
    <w:rsid w:val="00487436"/>
    <w:rsid w:val="006517B1"/>
    <w:rsid w:val="006942D6"/>
    <w:rsid w:val="00777775"/>
    <w:rsid w:val="007A0565"/>
    <w:rsid w:val="00B95726"/>
    <w:rsid w:val="00F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tin12compacttimestamp-2g5xjd">
    <w:name w:val="latin12compacttimestamp-2g5xjd"/>
    <w:basedOn w:val="a0"/>
    <w:rsid w:val="00487436"/>
  </w:style>
  <w:style w:type="paragraph" w:styleId="a3">
    <w:name w:val="List Paragraph"/>
    <w:basedOn w:val="a"/>
    <w:uiPriority w:val="34"/>
    <w:qFormat/>
    <w:rsid w:val="00F64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tin12compacttimestamp-2g5xjd">
    <w:name w:val="latin12compacttimestamp-2g5xjd"/>
    <w:basedOn w:val="a0"/>
    <w:rsid w:val="00487436"/>
  </w:style>
  <w:style w:type="paragraph" w:styleId="a3">
    <w:name w:val="List Paragraph"/>
    <w:basedOn w:val="a"/>
    <w:uiPriority w:val="34"/>
    <w:qFormat/>
    <w:rsid w:val="00F64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430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820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969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83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329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4496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0182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Maksimovich0705 Yuriy</dc:creator>
  <cp:lastModifiedBy>Maksimovich0705 Yuriy</cp:lastModifiedBy>
  <cp:revision>2</cp:revision>
  <dcterms:created xsi:type="dcterms:W3CDTF">2023-05-20T19:08:00Z</dcterms:created>
  <dcterms:modified xsi:type="dcterms:W3CDTF">2023-05-20T19:08:00Z</dcterms:modified>
</cp:coreProperties>
</file>